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C55E8F"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w:t>
      </w:r>
    </w:p>
    <w:p w14:paraId="2EC93A2A" w14:textId="1E4CD5DF" w:rsidR="00573BC2" w:rsidRDefault="00573BC2" w:rsidP="00F815A5">
      <w:pPr>
        <w:jc w:val="center"/>
        <w:outlineLvl w:val="0"/>
        <w:rPr>
          <w:rFonts w:ascii="Times New Roman" w:eastAsia="Times New Roman" w:hAnsi="Times New Roman" w:cs="Times New Roman"/>
          <w:b/>
          <w:bCs/>
          <w:kern w:val="36"/>
          <w:sz w:val="48"/>
          <w:szCs w:val="48"/>
          <w:lang w:eastAsia="fr-FR"/>
          <w14:ligatures w14:val="none"/>
        </w:rPr>
      </w:pPr>
      <w:r w:rsidRPr="00573BC2">
        <w:rPr>
          <w:rFonts w:ascii="Times New Roman" w:eastAsia="Times New Roman" w:hAnsi="Times New Roman" w:cs="Times New Roman"/>
          <w:b/>
          <w:bCs/>
          <w:kern w:val="36"/>
          <w:sz w:val="48"/>
          <w:szCs w:val="48"/>
          <w:lang w:eastAsia="fr-FR"/>
          <w14:ligatures w14:val="none"/>
        </w:rPr>
        <w:t>Règlement Intérieur</w:t>
      </w:r>
    </w:p>
    <w:p w14:paraId="422DACFA" w14:textId="77777777" w:rsidR="00F815A5" w:rsidRPr="00573BC2" w:rsidRDefault="00F815A5" w:rsidP="00F815A5">
      <w:pPr>
        <w:jc w:val="center"/>
        <w:outlineLvl w:val="0"/>
        <w:rPr>
          <w:rFonts w:ascii="Times New Roman" w:eastAsia="Times New Roman" w:hAnsi="Times New Roman" w:cs="Times New Roman"/>
          <w:b/>
          <w:bCs/>
          <w:kern w:val="36"/>
          <w:sz w:val="48"/>
          <w:szCs w:val="48"/>
          <w:lang w:eastAsia="fr-FR"/>
          <w14:ligatures w14:val="none"/>
        </w:rPr>
      </w:pPr>
    </w:p>
    <w:p w14:paraId="78C92929"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w:t>
      </w:r>
    </w:p>
    <w:p w14:paraId="583CEF4F" w14:textId="77777777" w:rsidR="00573BC2" w:rsidRPr="00573BC2" w:rsidRDefault="00573BC2" w:rsidP="00F815A5">
      <w:pPr>
        <w:spacing w:after="240"/>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b/>
          <w:bCs/>
          <w:kern w:val="0"/>
          <w:lang w:eastAsia="fr-FR"/>
          <w14:ligatures w14:val="none"/>
        </w:rPr>
        <w:t>Article 1 - Objet et champ d’application</w:t>
      </w:r>
    </w:p>
    <w:p w14:paraId="34B59107"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Conformément aux dispositions des articles L.6352-3, L.6352-4 et R.6352-1 à R.6352-15 du Code du Travail, le présent règlement a pour objet de déterminer les principales mesures applicables en matière de santé, de sécurité et de discipline aux stagiaires de l’organisme de formation, dénommé ci-après.</w:t>
      </w:r>
    </w:p>
    <w:p w14:paraId="34897F87"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Tout stagiaire doit respecter les termes du présent règlement durant toute la durée de l’action de formation.</w:t>
      </w:r>
    </w:p>
    <w:p w14:paraId="19EE2A8C"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Toutefois, lorsque la formation se déroule dans une entreprise déjà dotée d'un règlement intérieur, les mesures de santé et de sécurité applicables aux stagiaires sont celles de ce règlement.</w:t>
      </w:r>
    </w:p>
    <w:p w14:paraId="74732397" w14:textId="77777777" w:rsidR="00F815A5" w:rsidRDefault="00F815A5" w:rsidP="00F815A5">
      <w:pPr>
        <w:spacing w:after="240"/>
        <w:jc w:val="both"/>
        <w:rPr>
          <w:rFonts w:ascii="Times New Roman" w:eastAsia="Times New Roman" w:hAnsi="Times New Roman" w:cs="Times New Roman"/>
          <w:kern w:val="0"/>
          <w:lang w:eastAsia="fr-FR"/>
          <w14:ligatures w14:val="none"/>
        </w:rPr>
      </w:pPr>
    </w:p>
    <w:p w14:paraId="60E301CB" w14:textId="07417005"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2 - Hygiène et sécurité</w:t>
      </w:r>
      <w:r w:rsidRPr="00F815A5">
        <w:rPr>
          <w:rFonts w:ascii="Times New Roman" w:eastAsia="Times New Roman" w:hAnsi="Times New Roman" w:cs="Times New Roman"/>
          <w:b/>
          <w:bCs/>
          <w:kern w:val="0"/>
          <w:lang w:eastAsia="fr-FR"/>
          <w14:ligatures w14:val="none"/>
        </w:rPr>
        <w:t> </w:t>
      </w:r>
    </w:p>
    <w:p w14:paraId="7FC8A6C7"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Chaque stagiaire doit veiller au respect des consignes générales et particulières en matière d’hygiène et de sécurité, sous peine de sanctions disciplinaires. </w:t>
      </w:r>
    </w:p>
    <w:p w14:paraId="4FB31EEC"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Propreté des locaux </w:t>
      </w:r>
    </w:p>
    <w:p w14:paraId="4A584953" w14:textId="52D7D632"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Les stagiaires doivent maintenir en ordre et en état de propreté constante les locaux où se déroule la formation. À ce titre, il leur est interdit de manger dans les salles de cours.</w:t>
      </w:r>
      <w:r w:rsidR="00F815A5" w:rsidRPr="00F815A5">
        <w:rPr>
          <w:rFonts w:ascii="Times New Roman" w:eastAsia="Times New Roman" w:hAnsi="Times New Roman" w:cs="Times New Roman"/>
          <w:kern w:val="0"/>
          <w:lang w:eastAsia="fr-FR"/>
          <w14:ligatures w14:val="none"/>
        </w:rPr>
        <w:t xml:space="preserve"> </w:t>
      </w:r>
      <w:r w:rsidR="00F815A5" w:rsidRPr="00573BC2">
        <w:rPr>
          <w:rFonts w:ascii="Times New Roman" w:eastAsia="Times New Roman" w:hAnsi="Times New Roman" w:cs="Times New Roman"/>
          <w:kern w:val="0"/>
          <w:lang w:eastAsia="fr-FR"/>
          <w14:ligatures w14:val="none"/>
        </w:rPr>
        <w:t> </w:t>
      </w:r>
    </w:p>
    <w:p w14:paraId="04635CA2" w14:textId="77777777" w:rsidR="00F815A5" w:rsidRDefault="00F815A5" w:rsidP="00F815A5">
      <w:pPr>
        <w:jc w:val="both"/>
        <w:rPr>
          <w:rFonts w:ascii="Times New Roman" w:eastAsia="Times New Roman" w:hAnsi="Times New Roman" w:cs="Times New Roman"/>
          <w:kern w:val="0"/>
          <w:lang w:eastAsia="fr-FR"/>
          <w14:ligatures w14:val="none"/>
        </w:rPr>
      </w:pPr>
    </w:p>
    <w:p w14:paraId="567123E2" w14:textId="3801C4E1" w:rsidR="00573BC2" w:rsidRPr="00F815A5" w:rsidRDefault="00573BC2" w:rsidP="00F815A5">
      <w:pPr>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 xml:space="preserve">Alcool et produits stupéfiants </w:t>
      </w:r>
      <w:r w:rsidRPr="00F815A5">
        <w:rPr>
          <w:rFonts w:ascii="Times New Roman" w:eastAsia="Times New Roman" w:hAnsi="Times New Roman" w:cs="Times New Roman"/>
          <w:b/>
          <w:bCs/>
          <w:kern w:val="0"/>
          <w:lang w:eastAsia="fr-FR"/>
          <w14:ligatures w14:val="none"/>
        </w:rPr>
        <w:t>  </w:t>
      </w:r>
    </w:p>
    <w:p w14:paraId="4D7A81D2"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L’introduction et la consommation de produits stupéfiants ou de boissons alcoolisées est strictement interdite. </w:t>
      </w:r>
    </w:p>
    <w:p w14:paraId="2CB8205C" w14:textId="0B5E31D4"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Il est également interdit de pénétrer ou de demeurer dans l’établissement en état d’ivresse ou sous l’emprise de produits stupéfiants</w:t>
      </w:r>
      <w:proofErr w:type="gramStart"/>
      <w:r w:rsidRPr="00573BC2">
        <w:rPr>
          <w:rFonts w:ascii="Times New Roman" w:eastAsia="Times New Roman" w:hAnsi="Times New Roman" w:cs="Times New Roman"/>
          <w:kern w:val="0"/>
          <w:lang w:eastAsia="fr-FR"/>
          <w14:ligatures w14:val="none"/>
        </w:rPr>
        <w:t>.</w:t>
      </w:r>
      <w:r w:rsidR="00F815A5" w:rsidRPr="00F815A5">
        <w:rPr>
          <w:rFonts w:ascii="Times New Roman" w:eastAsia="Times New Roman" w:hAnsi="Times New Roman" w:cs="Times New Roman"/>
          <w:kern w:val="0"/>
          <w:lang w:eastAsia="fr-FR"/>
          <w14:ligatures w14:val="none"/>
        </w:rPr>
        <w:t xml:space="preserve"> </w:t>
      </w:r>
      <w:r w:rsidR="00F815A5" w:rsidRPr="00573BC2">
        <w:rPr>
          <w:rFonts w:ascii="Times New Roman" w:eastAsia="Times New Roman" w:hAnsi="Times New Roman" w:cs="Times New Roman"/>
          <w:kern w:val="0"/>
          <w:lang w:eastAsia="fr-FR"/>
          <w14:ligatures w14:val="none"/>
        </w:rPr>
        <w:t>.</w:t>
      </w:r>
      <w:proofErr w:type="gramEnd"/>
      <w:r w:rsidR="00F815A5" w:rsidRPr="00F815A5">
        <w:rPr>
          <w:rFonts w:ascii="Times New Roman" w:eastAsia="Times New Roman" w:hAnsi="Times New Roman" w:cs="Times New Roman"/>
          <w:kern w:val="0"/>
          <w:lang w:eastAsia="fr-FR"/>
          <w14:ligatures w14:val="none"/>
        </w:rPr>
        <w:t xml:space="preserve"> </w:t>
      </w:r>
      <w:r w:rsidR="00F815A5" w:rsidRPr="00573BC2">
        <w:rPr>
          <w:rFonts w:ascii="Times New Roman" w:eastAsia="Times New Roman" w:hAnsi="Times New Roman" w:cs="Times New Roman"/>
          <w:kern w:val="0"/>
          <w:lang w:eastAsia="fr-FR"/>
          <w14:ligatures w14:val="none"/>
        </w:rPr>
        <w:t> </w:t>
      </w:r>
    </w:p>
    <w:p w14:paraId="2EBE279D" w14:textId="77777777" w:rsidR="00F815A5" w:rsidRDefault="00F815A5" w:rsidP="00F815A5">
      <w:pPr>
        <w:jc w:val="both"/>
        <w:rPr>
          <w:rFonts w:ascii="Times New Roman" w:eastAsia="Times New Roman" w:hAnsi="Times New Roman" w:cs="Times New Roman"/>
          <w:kern w:val="0"/>
          <w:lang w:eastAsia="fr-FR"/>
          <w14:ligatures w14:val="none"/>
        </w:rPr>
      </w:pPr>
    </w:p>
    <w:p w14:paraId="16FCD18C" w14:textId="500282BB" w:rsidR="00573BC2" w:rsidRPr="00F815A5" w:rsidRDefault="00573BC2" w:rsidP="00F815A5">
      <w:pPr>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Consignes de sécurité – Incendie </w:t>
      </w:r>
    </w:p>
    <w:p w14:paraId="7BFFA17A"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Les consignes d’incendie et notamment un plan de localisation des extincteurs et des issues de secours sont affichés dans les locaux de formation de manière à être connus des stagiaires. </w:t>
      </w:r>
    </w:p>
    <w:p w14:paraId="18E2B950"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Les stagiaires sont </w:t>
      </w:r>
      <w:proofErr w:type="spellStart"/>
      <w:proofErr w:type="gramStart"/>
      <w:r w:rsidRPr="00573BC2">
        <w:rPr>
          <w:rFonts w:ascii="Times New Roman" w:eastAsia="Times New Roman" w:hAnsi="Times New Roman" w:cs="Times New Roman"/>
          <w:kern w:val="0"/>
          <w:lang w:eastAsia="fr-FR"/>
          <w14:ligatures w14:val="none"/>
        </w:rPr>
        <w:t>tenu</w:t>
      </w:r>
      <w:proofErr w:type="gramEnd"/>
      <w:r w:rsidRPr="00573BC2">
        <w:rPr>
          <w:rFonts w:ascii="Times New Roman" w:eastAsia="Times New Roman" w:hAnsi="Times New Roman" w:cs="Times New Roman"/>
          <w:kern w:val="0"/>
          <w:lang w:eastAsia="fr-FR"/>
          <w14:ligatures w14:val="none"/>
        </w:rPr>
        <w:t>·e·s</w:t>
      </w:r>
      <w:proofErr w:type="spellEnd"/>
      <w:r w:rsidRPr="00573BC2">
        <w:rPr>
          <w:rFonts w:ascii="Times New Roman" w:eastAsia="Times New Roman" w:hAnsi="Times New Roman" w:cs="Times New Roman"/>
          <w:kern w:val="0"/>
          <w:lang w:eastAsia="fr-FR"/>
          <w14:ligatures w14:val="none"/>
        </w:rPr>
        <w:t xml:space="preserve"> d’exécuter sans délai l’ordre d’évacuation donné par l’animateur de la formation ou par un salarié de l’entreprise où se déroule la formation. </w:t>
      </w:r>
    </w:p>
    <w:p w14:paraId="1B4F38C6" w14:textId="37AA4917" w:rsidR="00F815A5" w:rsidRDefault="00F815A5" w:rsidP="00F815A5">
      <w:pPr>
        <w:jc w:val="both"/>
        <w:rPr>
          <w:rFonts w:ascii="Times New Roman" w:eastAsia="Times New Roman" w:hAnsi="Times New Roman" w:cs="Times New Roman"/>
          <w:b/>
          <w:bCs/>
          <w:kern w:val="0"/>
          <w:lang w:eastAsia="fr-FR"/>
          <w14:ligatures w14:val="none"/>
        </w:rPr>
      </w:pPr>
    </w:p>
    <w:p w14:paraId="3FF410CB" w14:textId="77777777" w:rsidR="00F815A5" w:rsidRPr="00F815A5" w:rsidRDefault="00573BC2" w:rsidP="00F815A5">
      <w:pPr>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Accident - déclaration</w:t>
      </w:r>
      <w:r w:rsidR="00F815A5" w:rsidRPr="00573BC2">
        <w:rPr>
          <w:rFonts w:ascii="Times New Roman" w:eastAsia="Times New Roman" w:hAnsi="Times New Roman" w:cs="Times New Roman"/>
          <w:b/>
          <w:bCs/>
          <w:kern w:val="0"/>
          <w:lang w:eastAsia="fr-FR"/>
          <w14:ligatures w14:val="none"/>
        </w:rPr>
        <w:t> </w:t>
      </w:r>
    </w:p>
    <w:p w14:paraId="11DA24E9" w14:textId="11351E48" w:rsidR="00573BC2" w:rsidRDefault="00573BC2" w:rsidP="00F815A5">
      <w:pPr>
        <w:spacing w:after="240"/>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Tout accident ou incident survenu à l'occasion ou en cours de formation doit être immédiatement déclaré par </w:t>
      </w:r>
      <w:proofErr w:type="spellStart"/>
      <w:r w:rsidRPr="00573BC2">
        <w:rPr>
          <w:rFonts w:ascii="Times New Roman" w:eastAsia="Times New Roman" w:hAnsi="Times New Roman" w:cs="Times New Roman"/>
          <w:kern w:val="0"/>
          <w:lang w:eastAsia="fr-FR"/>
          <w14:ligatures w14:val="none"/>
        </w:rPr>
        <w:t>le·la</w:t>
      </w:r>
      <w:proofErr w:type="spellEnd"/>
      <w:r w:rsidRPr="00573BC2">
        <w:rPr>
          <w:rFonts w:ascii="Times New Roman" w:eastAsia="Times New Roman" w:hAnsi="Times New Roman" w:cs="Times New Roman"/>
          <w:kern w:val="0"/>
          <w:lang w:eastAsia="fr-FR"/>
          <w14:ligatures w14:val="none"/>
        </w:rPr>
        <w:t xml:space="preserve"> stagiaire </w:t>
      </w:r>
      <w:proofErr w:type="spellStart"/>
      <w:r w:rsidRPr="00573BC2">
        <w:rPr>
          <w:rFonts w:ascii="Times New Roman" w:eastAsia="Times New Roman" w:hAnsi="Times New Roman" w:cs="Times New Roman"/>
          <w:kern w:val="0"/>
          <w:lang w:eastAsia="fr-FR"/>
          <w14:ligatures w14:val="none"/>
        </w:rPr>
        <w:t>accidenté·e</w:t>
      </w:r>
      <w:proofErr w:type="spellEnd"/>
      <w:r w:rsidRPr="00573BC2">
        <w:rPr>
          <w:rFonts w:ascii="Times New Roman" w:eastAsia="Times New Roman" w:hAnsi="Times New Roman" w:cs="Times New Roman"/>
          <w:kern w:val="0"/>
          <w:lang w:eastAsia="fr-FR"/>
          <w14:ligatures w14:val="none"/>
        </w:rPr>
        <w:t xml:space="preserve"> ou les personnes témoins de l'accident, à l’organisme de formation.</w:t>
      </w:r>
    </w:p>
    <w:p w14:paraId="3F1A45A8"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78C6B62A"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Conformément à l'article R. 6342-3 du Code du Travail, l'accident survenu </w:t>
      </w:r>
      <w:proofErr w:type="spellStart"/>
      <w:r w:rsidRPr="00573BC2">
        <w:rPr>
          <w:rFonts w:ascii="Times New Roman" w:eastAsia="Times New Roman" w:hAnsi="Times New Roman" w:cs="Times New Roman"/>
          <w:kern w:val="0"/>
          <w:lang w:eastAsia="fr-FR"/>
          <w14:ligatures w14:val="none"/>
        </w:rPr>
        <w:t>au·à</w:t>
      </w:r>
      <w:proofErr w:type="spellEnd"/>
      <w:r w:rsidRPr="00573BC2">
        <w:rPr>
          <w:rFonts w:ascii="Times New Roman" w:eastAsia="Times New Roman" w:hAnsi="Times New Roman" w:cs="Times New Roman"/>
          <w:kern w:val="0"/>
          <w:lang w:eastAsia="fr-FR"/>
          <w14:ligatures w14:val="none"/>
        </w:rPr>
        <w:t xml:space="preserve"> la stagiaire pendant qu'</w:t>
      </w:r>
      <w:proofErr w:type="spellStart"/>
      <w:r w:rsidRPr="00573BC2">
        <w:rPr>
          <w:rFonts w:ascii="Times New Roman" w:eastAsia="Times New Roman" w:hAnsi="Times New Roman" w:cs="Times New Roman"/>
          <w:kern w:val="0"/>
          <w:lang w:eastAsia="fr-FR"/>
          <w14:ligatures w14:val="none"/>
        </w:rPr>
        <w:t>il·elle</w:t>
      </w:r>
      <w:proofErr w:type="spellEnd"/>
      <w:r w:rsidRPr="00573BC2">
        <w:rPr>
          <w:rFonts w:ascii="Times New Roman" w:eastAsia="Times New Roman" w:hAnsi="Times New Roman" w:cs="Times New Roman"/>
          <w:kern w:val="0"/>
          <w:lang w:eastAsia="fr-FR"/>
          <w14:ligatures w14:val="none"/>
        </w:rPr>
        <w:t xml:space="preserve"> se trouve sur le lieu de formation ou pendant qu'</w:t>
      </w:r>
      <w:proofErr w:type="spellStart"/>
      <w:r w:rsidRPr="00573BC2">
        <w:rPr>
          <w:rFonts w:ascii="Times New Roman" w:eastAsia="Times New Roman" w:hAnsi="Times New Roman" w:cs="Times New Roman"/>
          <w:kern w:val="0"/>
          <w:lang w:eastAsia="fr-FR"/>
          <w14:ligatures w14:val="none"/>
        </w:rPr>
        <w:t>il·elle</w:t>
      </w:r>
      <w:proofErr w:type="spellEnd"/>
      <w:r w:rsidRPr="00573BC2">
        <w:rPr>
          <w:rFonts w:ascii="Times New Roman" w:eastAsia="Times New Roman" w:hAnsi="Times New Roman" w:cs="Times New Roman"/>
          <w:kern w:val="0"/>
          <w:lang w:eastAsia="fr-FR"/>
          <w14:ligatures w14:val="none"/>
        </w:rPr>
        <w:t xml:space="preserve"> s'y rend ou en revient, fait l'objet d'une déclaration par l’organisme de formation auprès de la caisse de sécurité sociale.</w:t>
      </w:r>
    </w:p>
    <w:p w14:paraId="7A4759F2" w14:textId="77777777"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Interdiction de fumer ou de vapoter </w:t>
      </w:r>
    </w:p>
    <w:p w14:paraId="08D83329"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1E52A050" w14:textId="77777777"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Il est interdit de fumer ou de vapoter (utilisation d'une cigarette électronique) dans les locaux de formation. </w:t>
      </w:r>
    </w:p>
    <w:p w14:paraId="5ABDC1EC"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62DCD93A"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lastRenderedPageBreak/>
        <w:t xml:space="preserve">Les stagiaires sont toutefois </w:t>
      </w:r>
      <w:proofErr w:type="spellStart"/>
      <w:proofErr w:type="gramStart"/>
      <w:r w:rsidRPr="00573BC2">
        <w:rPr>
          <w:rFonts w:ascii="Times New Roman" w:eastAsia="Times New Roman" w:hAnsi="Times New Roman" w:cs="Times New Roman"/>
          <w:kern w:val="0"/>
          <w:lang w:eastAsia="fr-FR"/>
          <w14:ligatures w14:val="none"/>
        </w:rPr>
        <w:t>autorisé</w:t>
      </w:r>
      <w:proofErr w:type="gramEnd"/>
      <w:r w:rsidRPr="00573BC2">
        <w:rPr>
          <w:rFonts w:ascii="Times New Roman" w:eastAsia="Times New Roman" w:hAnsi="Times New Roman" w:cs="Times New Roman"/>
          <w:kern w:val="0"/>
          <w:lang w:eastAsia="fr-FR"/>
          <w14:ligatures w14:val="none"/>
        </w:rPr>
        <w:t>·e·s</w:t>
      </w:r>
      <w:proofErr w:type="spellEnd"/>
      <w:r w:rsidRPr="00573BC2">
        <w:rPr>
          <w:rFonts w:ascii="Times New Roman" w:eastAsia="Times New Roman" w:hAnsi="Times New Roman" w:cs="Times New Roman"/>
          <w:kern w:val="0"/>
          <w:lang w:eastAsia="fr-FR"/>
          <w14:ligatures w14:val="none"/>
        </w:rPr>
        <w:t xml:space="preserve"> pendant leur temps de pause à aller fumer ou vapoter à l’extérieur de l’établissement.</w:t>
      </w:r>
    </w:p>
    <w:p w14:paraId="5E7FB448" w14:textId="77777777" w:rsidR="00F815A5" w:rsidRDefault="00F815A5" w:rsidP="00F815A5">
      <w:pPr>
        <w:spacing w:after="240"/>
        <w:jc w:val="both"/>
        <w:rPr>
          <w:rFonts w:ascii="Times New Roman" w:eastAsia="Times New Roman" w:hAnsi="Times New Roman" w:cs="Times New Roman"/>
          <w:kern w:val="0"/>
          <w:lang w:eastAsia="fr-FR"/>
          <w14:ligatures w14:val="none"/>
        </w:rPr>
      </w:pPr>
    </w:p>
    <w:p w14:paraId="4D8680CD" w14:textId="49806A6D"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3 – Horaires, absences et retards </w:t>
      </w:r>
    </w:p>
    <w:p w14:paraId="3C08268B"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Les horaires de la formation seront communiqués aux stagiaires au préalable. Les stagiaires sont </w:t>
      </w:r>
      <w:proofErr w:type="spellStart"/>
      <w:proofErr w:type="gramStart"/>
      <w:r w:rsidRPr="00573BC2">
        <w:rPr>
          <w:rFonts w:ascii="Times New Roman" w:eastAsia="Times New Roman" w:hAnsi="Times New Roman" w:cs="Times New Roman"/>
          <w:kern w:val="0"/>
          <w:lang w:eastAsia="fr-FR"/>
          <w14:ligatures w14:val="none"/>
        </w:rPr>
        <w:t>tenu</w:t>
      </w:r>
      <w:proofErr w:type="gramEnd"/>
      <w:r w:rsidRPr="00573BC2">
        <w:rPr>
          <w:rFonts w:ascii="Times New Roman" w:eastAsia="Times New Roman" w:hAnsi="Times New Roman" w:cs="Times New Roman"/>
          <w:kern w:val="0"/>
          <w:lang w:eastAsia="fr-FR"/>
          <w14:ligatures w14:val="none"/>
        </w:rPr>
        <w:t>·e·s</w:t>
      </w:r>
      <w:proofErr w:type="spellEnd"/>
      <w:r w:rsidRPr="00573BC2">
        <w:rPr>
          <w:rFonts w:ascii="Times New Roman" w:eastAsia="Times New Roman" w:hAnsi="Times New Roman" w:cs="Times New Roman"/>
          <w:kern w:val="0"/>
          <w:lang w:eastAsia="fr-FR"/>
          <w14:ligatures w14:val="none"/>
        </w:rPr>
        <w:t xml:space="preserve"> de respecter ces horaires. </w:t>
      </w:r>
    </w:p>
    <w:p w14:paraId="1FBB75D2"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Sauf autorisation express, les stagiaires ne peuvent pas s’absenter pendant les heures de formation. L’émargement devra être fait au début ou à la fin de chaque atelier selon la pratique de l’organisme de formation. </w:t>
      </w:r>
    </w:p>
    <w:p w14:paraId="75A3AC2A"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En cas d’absence ou retard, les stagiaires en informent dans les plus brefs délais l’organisme de formation et s’en justifier.</w:t>
      </w:r>
    </w:p>
    <w:p w14:paraId="2310ADE9"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L’employeur du stagiaire est informé des absences dans les meilleurs délais qui suivent la connaissance par l’organisme de formation. </w:t>
      </w:r>
    </w:p>
    <w:p w14:paraId="51EC97A3"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De plus, pour les stagiaires dont le coût de la formation est pris en charge par un financeur externe (OPCO, Pôle Emploi, Caisse des Dépôts), les absences non justifiées entraînent une retenue sur la prise en charge du coût de la formation, proportionnelle à la durée de l’absence.  </w:t>
      </w:r>
    </w:p>
    <w:p w14:paraId="4B3FBD83" w14:textId="77777777" w:rsidR="00F815A5" w:rsidRDefault="00F815A5" w:rsidP="00F815A5">
      <w:pPr>
        <w:spacing w:after="240"/>
        <w:jc w:val="both"/>
        <w:rPr>
          <w:rFonts w:ascii="Times New Roman" w:eastAsia="Times New Roman" w:hAnsi="Times New Roman" w:cs="Times New Roman"/>
          <w:kern w:val="0"/>
          <w:lang w:eastAsia="fr-FR"/>
          <w14:ligatures w14:val="none"/>
        </w:rPr>
      </w:pPr>
    </w:p>
    <w:p w14:paraId="7C8239CE" w14:textId="217CC935"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4 - Comportement</w:t>
      </w:r>
      <w:r w:rsidRPr="00F815A5">
        <w:rPr>
          <w:rFonts w:ascii="Times New Roman" w:eastAsia="Times New Roman" w:hAnsi="Times New Roman" w:cs="Times New Roman"/>
          <w:b/>
          <w:bCs/>
          <w:kern w:val="0"/>
          <w:lang w:eastAsia="fr-FR"/>
          <w14:ligatures w14:val="none"/>
        </w:rPr>
        <w:t> </w:t>
      </w:r>
    </w:p>
    <w:p w14:paraId="2AF07BC3"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Il est demandé à tout stagiaire d’avoir un comportement garantissant le respect des règles élémentaires de savoir vivre, de savoir être en collectivité et le bon déroulement des formations.</w:t>
      </w:r>
    </w:p>
    <w:p w14:paraId="66C8BF47"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À titre d’exemple, il est formellement interdit aux stagiaires :</w:t>
      </w:r>
    </w:p>
    <w:p w14:paraId="3E5F0606" w14:textId="77777777" w:rsidR="00573BC2" w:rsidRPr="00573BC2" w:rsidRDefault="00573BC2" w:rsidP="00F815A5">
      <w:pPr>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 De modifier, d’utiliser à une fin tierce ou de diffuser les supports de formation sans l’autorisation </w:t>
      </w:r>
      <w:proofErr w:type="spellStart"/>
      <w:r w:rsidRPr="00573BC2">
        <w:rPr>
          <w:rFonts w:ascii="Times New Roman" w:eastAsia="Times New Roman" w:hAnsi="Times New Roman" w:cs="Times New Roman"/>
          <w:kern w:val="0"/>
          <w:lang w:eastAsia="fr-FR"/>
          <w14:ligatures w14:val="none"/>
        </w:rPr>
        <w:t>express</w:t>
      </w:r>
      <w:proofErr w:type="spellEnd"/>
      <w:r w:rsidRPr="00573BC2">
        <w:rPr>
          <w:rFonts w:ascii="Times New Roman" w:eastAsia="Times New Roman" w:hAnsi="Times New Roman" w:cs="Times New Roman"/>
          <w:kern w:val="0"/>
          <w:lang w:eastAsia="fr-FR"/>
          <w14:ligatures w14:val="none"/>
        </w:rPr>
        <w:t xml:space="preserve"> de l’organisme de formation ;</w:t>
      </w:r>
      <w:r w:rsidRPr="00573BC2">
        <w:rPr>
          <w:rFonts w:ascii="Times New Roman" w:eastAsia="Times New Roman" w:hAnsi="Times New Roman" w:cs="Times New Roman"/>
          <w:kern w:val="0"/>
          <w:lang w:eastAsia="fr-FR"/>
          <w14:ligatures w14:val="none"/>
        </w:rPr>
        <w:br/>
        <w:t>- De modifier les réglages des paramètres de l’ordinateur ;</w:t>
      </w:r>
      <w:r w:rsidRPr="00573BC2">
        <w:rPr>
          <w:rFonts w:ascii="Times New Roman" w:eastAsia="Times New Roman" w:hAnsi="Times New Roman" w:cs="Times New Roman"/>
          <w:kern w:val="0"/>
          <w:lang w:eastAsia="fr-FR"/>
          <w14:ligatures w14:val="none"/>
        </w:rPr>
        <w:br/>
        <w:t>- D’utiliser leurs téléphones portables durant les sessions à des fins autres que celles de la formation.</w:t>
      </w:r>
    </w:p>
    <w:p w14:paraId="5F68BC4F" w14:textId="77777777" w:rsidR="00F815A5" w:rsidRDefault="00F815A5" w:rsidP="00F815A5">
      <w:pPr>
        <w:spacing w:after="240"/>
        <w:jc w:val="both"/>
        <w:rPr>
          <w:rFonts w:ascii="Times New Roman" w:eastAsia="Times New Roman" w:hAnsi="Times New Roman" w:cs="Times New Roman"/>
          <w:kern w:val="0"/>
          <w:lang w:eastAsia="fr-FR"/>
          <w14:ligatures w14:val="none"/>
        </w:rPr>
      </w:pPr>
    </w:p>
    <w:p w14:paraId="5E76D7FD" w14:textId="1936EEC3"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5 : Accès aux locaux</w:t>
      </w:r>
      <w:r w:rsidRPr="00F815A5">
        <w:rPr>
          <w:rFonts w:ascii="Times New Roman" w:eastAsia="Times New Roman" w:hAnsi="Times New Roman" w:cs="Times New Roman"/>
          <w:b/>
          <w:bCs/>
          <w:kern w:val="0"/>
          <w:lang w:eastAsia="fr-FR"/>
          <w14:ligatures w14:val="none"/>
        </w:rPr>
        <w:t> </w:t>
      </w:r>
    </w:p>
    <w:p w14:paraId="1048ED83" w14:textId="77777777"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Les stagiaires ont accès aux locaux où se déroule la formation exclusivement pour suivre le stage auquel </w:t>
      </w:r>
      <w:proofErr w:type="spellStart"/>
      <w:r w:rsidRPr="00573BC2">
        <w:rPr>
          <w:rFonts w:ascii="Times New Roman" w:eastAsia="Times New Roman" w:hAnsi="Times New Roman" w:cs="Times New Roman"/>
          <w:kern w:val="0"/>
          <w:lang w:eastAsia="fr-FR"/>
          <w14:ligatures w14:val="none"/>
        </w:rPr>
        <w:t>ils·elles</w:t>
      </w:r>
      <w:proofErr w:type="spellEnd"/>
      <w:r w:rsidRPr="00573BC2">
        <w:rPr>
          <w:rFonts w:ascii="Times New Roman" w:eastAsia="Times New Roman" w:hAnsi="Times New Roman" w:cs="Times New Roman"/>
          <w:kern w:val="0"/>
          <w:lang w:eastAsia="fr-FR"/>
          <w14:ligatures w14:val="none"/>
        </w:rPr>
        <w:t xml:space="preserve"> sont </w:t>
      </w:r>
      <w:proofErr w:type="spellStart"/>
      <w:proofErr w:type="gramStart"/>
      <w:r w:rsidRPr="00573BC2">
        <w:rPr>
          <w:rFonts w:ascii="Times New Roman" w:eastAsia="Times New Roman" w:hAnsi="Times New Roman" w:cs="Times New Roman"/>
          <w:kern w:val="0"/>
          <w:lang w:eastAsia="fr-FR"/>
          <w14:ligatures w14:val="none"/>
        </w:rPr>
        <w:t>inscrit</w:t>
      </w:r>
      <w:proofErr w:type="gramEnd"/>
      <w:r w:rsidRPr="00573BC2">
        <w:rPr>
          <w:rFonts w:ascii="Times New Roman" w:eastAsia="Times New Roman" w:hAnsi="Times New Roman" w:cs="Times New Roman"/>
          <w:kern w:val="0"/>
          <w:lang w:eastAsia="fr-FR"/>
          <w14:ligatures w14:val="none"/>
        </w:rPr>
        <w:t>·e·s</w:t>
      </w:r>
      <w:proofErr w:type="spellEnd"/>
      <w:r w:rsidRPr="00573BC2">
        <w:rPr>
          <w:rFonts w:ascii="Times New Roman" w:eastAsia="Times New Roman" w:hAnsi="Times New Roman" w:cs="Times New Roman"/>
          <w:kern w:val="0"/>
          <w:lang w:eastAsia="fr-FR"/>
          <w14:ligatures w14:val="none"/>
        </w:rPr>
        <w:t xml:space="preserve">. </w:t>
      </w:r>
      <w:proofErr w:type="spellStart"/>
      <w:r w:rsidRPr="00573BC2">
        <w:rPr>
          <w:rFonts w:ascii="Times New Roman" w:eastAsia="Times New Roman" w:hAnsi="Times New Roman" w:cs="Times New Roman"/>
          <w:kern w:val="0"/>
          <w:lang w:eastAsia="fr-FR"/>
          <w14:ligatures w14:val="none"/>
        </w:rPr>
        <w:t>Ils·elles</w:t>
      </w:r>
      <w:proofErr w:type="spellEnd"/>
      <w:r w:rsidRPr="00573BC2">
        <w:rPr>
          <w:rFonts w:ascii="Times New Roman" w:eastAsia="Times New Roman" w:hAnsi="Times New Roman" w:cs="Times New Roman"/>
          <w:kern w:val="0"/>
          <w:lang w:eastAsia="fr-FR"/>
          <w14:ligatures w14:val="none"/>
        </w:rPr>
        <w:t xml:space="preserve"> ne peuvent y entrer ou y demeurer à d’autres fins, sauf autorisation. </w:t>
      </w:r>
    </w:p>
    <w:p w14:paraId="6A6D48E1"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58CC83F2"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Il leur est interdit d’être </w:t>
      </w:r>
      <w:proofErr w:type="spellStart"/>
      <w:r w:rsidRPr="00573BC2">
        <w:rPr>
          <w:rFonts w:ascii="Times New Roman" w:eastAsia="Times New Roman" w:hAnsi="Times New Roman" w:cs="Times New Roman"/>
          <w:kern w:val="0"/>
          <w:lang w:eastAsia="fr-FR"/>
          <w14:ligatures w14:val="none"/>
        </w:rPr>
        <w:t>accompagné·e·s</w:t>
      </w:r>
      <w:proofErr w:type="spellEnd"/>
      <w:r w:rsidRPr="00573BC2">
        <w:rPr>
          <w:rFonts w:ascii="Times New Roman" w:eastAsia="Times New Roman" w:hAnsi="Times New Roman" w:cs="Times New Roman"/>
          <w:kern w:val="0"/>
          <w:lang w:eastAsia="fr-FR"/>
          <w14:ligatures w14:val="none"/>
        </w:rPr>
        <w:t xml:space="preserve"> de personnes non inscrites au stage.</w:t>
      </w:r>
    </w:p>
    <w:p w14:paraId="1AD959C9" w14:textId="77777777" w:rsidR="00F815A5" w:rsidRDefault="00F815A5" w:rsidP="00F815A5">
      <w:pPr>
        <w:spacing w:after="240"/>
        <w:jc w:val="both"/>
        <w:rPr>
          <w:rFonts w:ascii="Times New Roman" w:eastAsia="Times New Roman" w:hAnsi="Times New Roman" w:cs="Times New Roman"/>
          <w:kern w:val="0"/>
          <w:lang w:eastAsia="fr-FR"/>
          <w14:ligatures w14:val="none"/>
        </w:rPr>
      </w:pPr>
    </w:p>
    <w:p w14:paraId="38EEAE16" w14:textId="6D4212D5"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6 - Utilisation du matériel</w:t>
      </w:r>
      <w:r w:rsidRPr="00F815A5">
        <w:rPr>
          <w:rFonts w:ascii="Times New Roman" w:eastAsia="Times New Roman" w:hAnsi="Times New Roman" w:cs="Times New Roman"/>
          <w:b/>
          <w:bCs/>
          <w:kern w:val="0"/>
          <w:lang w:eastAsia="fr-FR"/>
          <w14:ligatures w14:val="none"/>
        </w:rPr>
        <w:t> </w:t>
      </w:r>
    </w:p>
    <w:p w14:paraId="37994D4C" w14:textId="77777777" w:rsidR="00573BC2" w:rsidRDefault="00573BC2" w:rsidP="00F815A5">
      <w:pPr>
        <w:jc w:val="both"/>
        <w:rPr>
          <w:rFonts w:ascii="Times New Roman" w:eastAsia="Times New Roman" w:hAnsi="Times New Roman" w:cs="Times New Roman"/>
          <w:kern w:val="0"/>
          <w:lang w:eastAsia="fr-FR"/>
          <w14:ligatures w14:val="none"/>
        </w:rPr>
      </w:pPr>
      <w:proofErr w:type="spellStart"/>
      <w:r w:rsidRPr="00573BC2">
        <w:rPr>
          <w:rFonts w:ascii="Times New Roman" w:eastAsia="Times New Roman" w:hAnsi="Times New Roman" w:cs="Times New Roman"/>
          <w:kern w:val="0"/>
          <w:lang w:eastAsia="fr-FR"/>
          <w14:ligatures w14:val="none"/>
        </w:rPr>
        <w:t>Tout·e</w:t>
      </w:r>
      <w:proofErr w:type="spellEnd"/>
      <w:r w:rsidRPr="00573BC2">
        <w:rPr>
          <w:rFonts w:ascii="Times New Roman" w:eastAsia="Times New Roman" w:hAnsi="Times New Roman" w:cs="Times New Roman"/>
          <w:kern w:val="0"/>
          <w:lang w:eastAsia="fr-FR"/>
          <w14:ligatures w14:val="none"/>
        </w:rPr>
        <w:t xml:space="preserve"> stagiaire est </w:t>
      </w:r>
      <w:proofErr w:type="spellStart"/>
      <w:r w:rsidRPr="00573BC2">
        <w:rPr>
          <w:rFonts w:ascii="Times New Roman" w:eastAsia="Times New Roman" w:hAnsi="Times New Roman" w:cs="Times New Roman"/>
          <w:kern w:val="0"/>
          <w:lang w:eastAsia="fr-FR"/>
          <w14:ligatures w14:val="none"/>
        </w:rPr>
        <w:t>tenu·e</w:t>
      </w:r>
      <w:proofErr w:type="spellEnd"/>
      <w:r w:rsidRPr="00573BC2">
        <w:rPr>
          <w:rFonts w:ascii="Times New Roman" w:eastAsia="Times New Roman" w:hAnsi="Times New Roman" w:cs="Times New Roman"/>
          <w:kern w:val="0"/>
          <w:lang w:eastAsia="fr-FR"/>
          <w14:ligatures w14:val="none"/>
        </w:rPr>
        <w:t xml:space="preserve"> de conserver en bon état le matériel et la documentation mis à la disposition par l’organisme de formation. L’utilisation du matériel à d'autres fins, notamment personnelles est interdite, sauf pour le matériel mis à disposition à cet effet.</w:t>
      </w:r>
    </w:p>
    <w:p w14:paraId="6D44B40B"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0F372525" w14:textId="77777777"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Il est formellement interdit de diffuser les codes personnels nécessaires pour se connecter à l’espace extranet. </w:t>
      </w:r>
    </w:p>
    <w:p w14:paraId="7D8980DE"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114DCB09"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À la fin du stage, </w:t>
      </w:r>
      <w:proofErr w:type="spellStart"/>
      <w:r w:rsidRPr="00573BC2">
        <w:rPr>
          <w:rFonts w:ascii="Times New Roman" w:eastAsia="Times New Roman" w:hAnsi="Times New Roman" w:cs="Times New Roman"/>
          <w:kern w:val="0"/>
          <w:lang w:eastAsia="fr-FR"/>
          <w14:ligatures w14:val="none"/>
        </w:rPr>
        <w:t>le·la</w:t>
      </w:r>
      <w:proofErr w:type="spellEnd"/>
      <w:r w:rsidRPr="00573BC2">
        <w:rPr>
          <w:rFonts w:ascii="Times New Roman" w:eastAsia="Times New Roman" w:hAnsi="Times New Roman" w:cs="Times New Roman"/>
          <w:kern w:val="0"/>
          <w:lang w:eastAsia="fr-FR"/>
          <w14:ligatures w14:val="none"/>
        </w:rPr>
        <w:t xml:space="preserve"> stagiaire est </w:t>
      </w:r>
      <w:proofErr w:type="spellStart"/>
      <w:proofErr w:type="gramStart"/>
      <w:r w:rsidRPr="00573BC2">
        <w:rPr>
          <w:rFonts w:ascii="Times New Roman" w:eastAsia="Times New Roman" w:hAnsi="Times New Roman" w:cs="Times New Roman"/>
          <w:kern w:val="0"/>
          <w:lang w:eastAsia="fr-FR"/>
          <w14:ligatures w14:val="none"/>
        </w:rPr>
        <w:t>tenu</w:t>
      </w:r>
      <w:proofErr w:type="gramEnd"/>
      <w:r w:rsidRPr="00573BC2">
        <w:rPr>
          <w:rFonts w:ascii="Times New Roman" w:eastAsia="Times New Roman" w:hAnsi="Times New Roman" w:cs="Times New Roman"/>
          <w:kern w:val="0"/>
          <w:lang w:eastAsia="fr-FR"/>
          <w14:ligatures w14:val="none"/>
        </w:rPr>
        <w:t>·e</w:t>
      </w:r>
      <w:proofErr w:type="spellEnd"/>
      <w:r w:rsidRPr="00573BC2">
        <w:rPr>
          <w:rFonts w:ascii="Times New Roman" w:eastAsia="Times New Roman" w:hAnsi="Times New Roman" w:cs="Times New Roman"/>
          <w:kern w:val="0"/>
          <w:lang w:eastAsia="fr-FR"/>
          <w14:ligatures w14:val="none"/>
        </w:rPr>
        <w:t xml:space="preserve"> de restituer tout matériel et document en sa possession appartenant à l’organisme de formation, sauf les documents pédagogiques distribués en cours de formation ou présents sur son extranet.</w:t>
      </w:r>
    </w:p>
    <w:p w14:paraId="5198A953" w14:textId="38FE5D4B"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lastRenderedPageBreak/>
        <w:br/>
        <w:t>La documentation pédagogique remise lors des sessions de formation est protégée au titre des droits d’auteur et ne peut être réutilisée que pour un strict usage personnel.</w:t>
      </w:r>
    </w:p>
    <w:p w14:paraId="2B641174"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68A4A76C"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Il est formellement interdit pour le.la stagiaire, sauf dérogation expresse, d’enregistrer ou de filmer les sessions de formation.</w:t>
      </w:r>
    </w:p>
    <w:p w14:paraId="0FB7C503" w14:textId="77777777"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kern w:val="0"/>
          <w:lang w:eastAsia="fr-FR"/>
          <w14:ligatures w14:val="none"/>
        </w:rPr>
        <w:br/>
      </w:r>
      <w:r w:rsidRPr="00573BC2">
        <w:rPr>
          <w:rFonts w:ascii="Times New Roman" w:eastAsia="Times New Roman" w:hAnsi="Times New Roman" w:cs="Times New Roman"/>
          <w:b/>
          <w:bCs/>
          <w:kern w:val="0"/>
          <w:lang w:eastAsia="fr-FR"/>
          <w14:ligatures w14:val="none"/>
        </w:rPr>
        <w:t>Article 7 : Vol ou dégradation des biens personnels des stagiaires</w:t>
      </w:r>
    </w:p>
    <w:p w14:paraId="180DB159"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L’organisme de formation décline toute responsabilité en cas de perte, vol ou détérioration des objets personnels de toute </w:t>
      </w:r>
      <w:proofErr w:type="gramStart"/>
      <w:r w:rsidRPr="00573BC2">
        <w:rPr>
          <w:rFonts w:ascii="Times New Roman" w:eastAsia="Times New Roman" w:hAnsi="Times New Roman" w:cs="Times New Roman"/>
          <w:kern w:val="0"/>
          <w:lang w:eastAsia="fr-FR"/>
          <w14:ligatures w14:val="none"/>
        </w:rPr>
        <w:t>nature déposés</w:t>
      </w:r>
      <w:proofErr w:type="gramEnd"/>
      <w:r w:rsidRPr="00573BC2">
        <w:rPr>
          <w:rFonts w:ascii="Times New Roman" w:eastAsia="Times New Roman" w:hAnsi="Times New Roman" w:cs="Times New Roman"/>
          <w:kern w:val="0"/>
          <w:lang w:eastAsia="fr-FR"/>
          <w14:ligatures w14:val="none"/>
        </w:rPr>
        <w:t xml:space="preserve"> par les stagiaires dans les locaux de formation.</w:t>
      </w:r>
    </w:p>
    <w:p w14:paraId="60597214"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w:t>
      </w:r>
    </w:p>
    <w:p w14:paraId="627A65CB" w14:textId="77777777"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8 - Sanctions</w:t>
      </w:r>
    </w:p>
    <w:p w14:paraId="0CA0189B"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Tout agissement considéré comme fautif pourra, en fonction de sa gravité, faire l’objet de l’une ou l’autre des sanctions ci-après, sans nécessairement suivre l’ordre de ce classement :</w:t>
      </w:r>
    </w:p>
    <w:p w14:paraId="5143B102" w14:textId="797C1E92" w:rsidR="00573BC2" w:rsidRPr="00573BC2" w:rsidRDefault="00573BC2" w:rsidP="00F815A5">
      <w:pPr>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rappel à l’ordre ;</w:t>
      </w:r>
      <w:r w:rsidRPr="00573BC2">
        <w:rPr>
          <w:rFonts w:ascii="Times New Roman" w:eastAsia="Times New Roman" w:hAnsi="Times New Roman" w:cs="Times New Roman"/>
          <w:kern w:val="0"/>
          <w:lang w:eastAsia="fr-FR"/>
          <w14:ligatures w14:val="none"/>
        </w:rPr>
        <w:br/>
        <w:t>- avertissement écrit ;</w:t>
      </w:r>
      <w:r w:rsidRPr="00573BC2">
        <w:rPr>
          <w:rFonts w:ascii="Times New Roman" w:eastAsia="Times New Roman" w:hAnsi="Times New Roman" w:cs="Times New Roman"/>
          <w:kern w:val="0"/>
          <w:lang w:eastAsia="fr-FR"/>
          <w14:ligatures w14:val="none"/>
        </w:rPr>
        <w:br/>
        <w:t>- blâme ; </w:t>
      </w:r>
      <w:r w:rsidRPr="00573BC2">
        <w:rPr>
          <w:rFonts w:ascii="Times New Roman" w:eastAsia="Times New Roman" w:hAnsi="Times New Roman" w:cs="Times New Roman"/>
          <w:kern w:val="0"/>
          <w:lang w:eastAsia="fr-FR"/>
          <w14:ligatures w14:val="none"/>
        </w:rPr>
        <w:br/>
        <w:t>- exclusion temporaire de la formation ;</w:t>
      </w:r>
      <w:r w:rsidR="00F815A5">
        <w:rPr>
          <w:rFonts w:ascii="Times New Roman" w:eastAsia="Times New Roman" w:hAnsi="Times New Roman" w:cs="Times New Roman"/>
          <w:kern w:val="0"/>
          <w:lang w:eastAsia="fr-FR"/>
          <w14:ligatures w14:val="none"/>
        </w:rPr>
        <w:br/>
      </w:r>
      <w:r w:rsidRPr="00573BC2">
        <w:rPr>
          <w:rFonts w:ascii="Times New Roman" w:eastAsia="Times New Roman" w:hAnsi="Times New Roman" w:cs="Times New Roman"/>
          <w:kern w:val="0"/>
          <w:lang w:eastAsia="fr-FR"/>
          <w14:ligatures w14:val="none"/>
        </w:rPr>
        <w:t>- exclusion définitive de la formation. </w:t>
      </w:r>
    </w:p>
    <w:p w14:paraId="3A23CA8E" w14:textId="29ADBE40"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 L’organisme de formation informe de la sanction prise le cas échéant : l’employeur </w:t>
      </w:r>
      <w:proofErr w:type="spellStart"/>
      <w:r w:rsidRPr="00573BC2">
        <w:rPr>
          <w:rFonts w:ascii="Times New Roman" w:eastAsia="Times New Roman" w:hAnsi="Times New Roman" w:cs="Times New Roman"/>
          <w:kern w:val="0"/>
          <w:lang w:eastAsia="fr-FR"/>
          <w14:ligatures w14:val="none"/>
        </w:rPr>
        <w:t>du·de</w:t>
      </w:r>
      <w:proofErr w:type="spellEnd"/>
      <w:r w:rsidRPr="00573BC2">
        <w:rPr>
          <w:rFonts w:ascii="Times New Roman" w:eastAsia="Times New Roman" w:hAnsi="Times New Roman" w:cs="Times New Roman"/>
          <w:kern w:val="0"/>
          <w:lang w:eastAsia="fr-FR"/>
          <w14:ligatures w14:val="none"/>
        </w:rPr>
        <w:t xml:space="preserve"> la stagiaire ou l’administration de l’agent stagiaire ; et/ou le financeur du stage.</w:t>
      </w:r>
    </w:p>
    <w:p w14:paraId="0A1E774A" w14:textId="77777777"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kern w:val="0"/>
          <w:lang w:eastAsia="fr-FR"/>
          <w14:ligatures w14:val="none"/>
        </w:rPr>
        <w:br/>
      </w:r>
      <w:r w:rsidRPr="00573BC2">
        <w:rPr>
          <w:rFonts w:ascii="Times New Roman" w:eastAsia="Times New Roman" w:hAnsi="Times New Roman" w:cs="Times New Roman"/>
          <w:b/>
          <w:bCs/>
          <w:kern w:val="0"/>
          <w:lang w:eastAsia="fr-FR"/>
          <w14:ligatures w14:val="none"/>
        </w:rPr>
        <w:t>Article 9 - Procédure disciplinaire</w:t>
      </w:r>
    </w:p>
    <w:p w14:paraId="29B28C7E"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En application de l’article R.6352-4 du Code du Travail, « aucune sanction ne peut être prononcée à l’encontre du stagiaire sans que celui-ci ait été informé au préalable des griefs retenus contre lui ».</w:t>
      </w:r>
    </w:p>
    <w:p w14:paraId="4DD31338" w14:textId="779852EF"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br/>
        <w:t>Lorsque l’organisme de formation envisage une prise de sanction, il convoque le la stagiaire par lettre recommandée avec accusé de réception ou remise à l’intéressé́ contre décharge en lui indiquant l’objet de la convocation, la date, l’heure et le lieu de l’entretien, sauf si la sanction envisagée n’a pas d’incidence sur la présence du de la stagiaire pour la suite de la formation. </w:t>
      </w:r>
    </w:p>
    <w:p w14:paraId="56117A94"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3595342B" w14:textId="77777777" w:rsid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Au cours de l’entretien, le.la stagiaire a la possibilité de se faire assister par une personne de son choix, stagiaire ou salarié de l’organisme de formation. La convocation mentionnée à l’article précèdent fait état de cette faculté. Lors de l’entretien, le motif de la sanction envisagée est indiqué au à la stagiaire : </w:t>
      </w:r>
      <w:proofErr w:type="spellStart"/>
      <w:proofErr w:type="gramStart"/>
      <w:r w:rsidRPr="00573BC2">
        <w:rPr>
          <w:rFonts w:ascii="Times New Roman" w:eastAsia="Times New Roman" w:hAnsi="Times New Roman" w:cs="Times New Roman"/>
          <w:kern w:val="0"/>
          <w:lang w:eastAsia="fr-FR"/>
          <w14:ligatures w14:val="none"/>
        </w:rPr>
        <w:t>celui.celle</w:t>
      </w:r>
      <w:proofErr w:type="spellEnd"/>
      <w:proofErr w:type="gramEnd"/>
      <w:r w:rsidRPr="00573BC2">
        <w:rPr>
          <w:rFonts w:ascii="Times New Roman" w:eastAsia="Times New Roman" w:hAnsi="Times New Roman" w:cs="Times New Roman"/>
          <w:kern w:val="0"/>
          <w:lang w:eastAsia="fr-FR"/>
          <w14:ligatures w14:val="none"/>
        </w:rPr>
        <w:t>-ci a alors la possibilité de donner toute explication ou justification des faits qui lui sont reprochés. </w:t>
      </w:r>
    </w:p>
    <w:p w14:paraId="7EB6D1A0" w14:textId="77777777" w:rsidR="00F815A5" w:rsidRPr="00573BC2" w:rsidRDefault="00F815A5" w:rsidP="00F815A5">
      <w:pPr>
        <w:jc w:val="both"/>
        <w:rPr>
          <w:rFonts w:ascii="Times New Roman" w:eastAsia="Times New Roman" w:hAnsi="Times New Roman" w:cs="Times New Roman"/>
          <w:kern w:val="0"/>
          <w:lang w:eastAsia="fr-FR"/>
          <w14:ligatures w14:val="none"/>
        </w:rPr>
      </w:pPr>
    </w:p>
    <w:p w14:paraId="000F0478"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Lorsqu’une mesure conservatoire d’exclusion temporaire à effet immédiat est considérée comme indispensable par l’organisme de formation, aucune sanction définitive relative à l’agissement fautif à l’origine de cette exclusion ne peut être prise sans que le la stagiaire n’ait </w:t>
      </w:r>
      <w:proofErr w:type="spellStart"/>
      <w:r w:rsidRPr="00573BC2">
        <w:rPr>
          <w:rFonts w:ascii="Times New Roman" w:eastAsia="Times New Roman" w:hAnsi="Times New Roman" w:cs="Times New Roman"/>
          <w:kern w:val="0"/>
          <w:lang w:eastAsia="fr-FR"/>
          <w14:ligatures w14:val="none"/>
        </w:rPr>
        <w:t>éte</w:t>
      </w:r>
      <w:proofErr w:type="spellEnd"/>
      <w:r w:rsidRPr="00573BC2">
        <w:rPr>
          <w:rFonts w:ascii="Times New Roman" w:eastAsia="Times New Roman" w:hAnsi="Times New Roman" w:cs="Times New Roman"/>
          <w:kern w:val="0"/>
          <w:lang w:eastAsia="fr-FR"/>
          <w14:ligatures w14:val="none"/>
        </w:rPr>
        <w:t xml:space="preserve">́ au préalable informé des griefs retenus contre lui elle et, éventuellement, qu’il elle ait </w:t>
      </w:r>
      <w:proofErr w:type="spellStart"/>
      <w:r w:rsidRPr="00573BC2">
        <w:rPr>
          <w:rFonts w:ascii="Times New Roman" w:eastAsia="Times New Roman" w:hAnsi="Times New Roman" w:cs="Times New Roman"/>
          <w:kern w:val="0"/>
          <w:lang w:eastAsia="fr-FR"/>
          <w14:ligatures w14:val="none"/>
        </w:rPr>
        <w:t>éte</w:t>
      </w:r>
      <w:proofErr w:type="spellEnd"/>
      <w:r w:rsidRPr="00573BC2">
        <w:rPr>
          <w:rFonts w:ascii="Times New Roman" w:eastAsia="Times New Roman" w:hAnsi="Times New Roman" w:cs="Times New Roman"/>
          <w:kern w:val="0"/>
          <w:lang w:eastAsia="fr-FR"/>
          <w14:ligatures w14:val="none"/>
        </w:rPr>
        <w:t>́ convoqué(e) à un entretien et ait eu la possibilité́ de s’expliquer devant un Commission de discipline. </w:t>
      </w:r>
    </w:p>
    <w:p w14:paraId="229987F2" w14:textId="77777777" w:rsidR="00F815A5" w:rsidRDefault="00F815A5" w:rsidP="00F815A5">
      <w:pPr>
        <w:jc w:val="both"/>
        <w:rPr>
          <w:rFonts w:ascii="Times New Roman" w:eastAsia="Times New Roman" w:hAnsi="Times New Roman" w:cs="Times New Roman"/>
          <w:kern w:val="0"/>
          <w:lang w:eastAsia="fr-FR"/>
          <w14:ligatures w14:val="none"/>
        </w:rPr>
      </w:pPr>
    </w:p>
    <w:p w14:paraId="2A09F627" w14:textId="5B2B2E3C"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La sanction ne peut intervenir moins d’un jour franc ni plus de 15 jours après l’entretien où, le cas échéant, après avis de la Commission de discipline. </w:t>
      </w:r>
    </w:p>
    <w:p w14:paraId="1A2D5702" w14:textId="77777777" w:rsidR="00F815A5" w:rsidRDefault="00F815A5" w:rsidP="00F815A5">
      <w:pPr>
        <w:jc w:val="both"/>
        <w:rPr>
          <w:rFonts w:ascii="Times New Roman" w:eastAsia="Times New Roman" w:hAnsi="Times New Roman" w:cs="Times New Roman"/>
          <w:kern w:val="0"/>
          <w:lang w:eastAsia="fr-FR"/>
          <w14:ligatures w14:val="none"/>
        </w:rPr>
      </w:pPr>
    </w:p>
    <w:p w14:paraId="37FF33E2" w14:textId="5B34F87A"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xml:space="preserve">Elle fait l’objet d’une notification écrite et motivée au à la stagiaire sous forme lettre recommandée, ou d’une lettre remise contre décharge. L’organisme de formation informe concomitamment </w:t>
      </w:r>
      <w:r w:rsidRPr="00573BC2">
        <w:rPr>
          <w:rFonts w:ascii="Times New Roman" w:eastAsia="Times New Roman" w:hAnsi="Times New Roman" w:cs="Times New Roman"/>
          <w:kern w:val="0"/>
          <w:lang w:eastAsia="fr-FR"/>
          <w14:ligatures w14:val="none"/>
        </w:rPr>
        <w:lastRenderedPageBreak/>
        <w:t>l’employeur, et éventuellement l’organisme paritaire prenant à sa charge les frais de formation, de la sanction prise. </w:t>
      </w:r>
    </w:p>
    <w:p w14:paraId="54762BE8" w14:textId="77777777"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kern w:val="0"/>
          <w:lang w:eastAsia="fr-FR"/>
          <w14:ligatures w14:val="none"/>
        </w:rPr>
        <w:br/>
      </w:r>
      <w:r w:rsidRPr="00573BC2">
        <w:rPr>
          <w:rFonts w:ascii="Times New Roman" w:eastAsia="Times New Roman" w:hAnsi="Times New Roman" w:cs="Times New Roman"/>
          <w:b/>
          <w:bCs/>
          <w:kern w:val="0"/>
          <w:lang w:eastAsia="fr-FR"/>
          <w14:ligatures w14:val="none"/>
        </w:rPr>
        <w:t>Article 10 : Représentation des stagiaires</w:t>
      </w:r>
    </w:p>
    <w:p w14:paraId="54A01E47"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Dans les stages d’une durée supérieure à 500 heures, il est procédé simultanément à l’élection d’un délégué titulaire et d’un délégué suppléant conformément aux dispositions des articles R.6352-9 et suivants du Code du Travail.</w:t>
      </w:r>
    </w:p>
    <w:p w14:paraId="7D27B8CB"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w:t>
      </w:r>
      <w:r w:rsidRPr="00573BC2">
        <w:rPr>
          <w:rFonts w:ascii="Times New Roman" w:eastAsia="Times New Roman" w:hAnsi="Times New Roman" w:cs="Times New Roman"/>
          <w:kern w:val="0"/>
          <w:lang w:eastAsia="fr-FR"/>
          <w14:ligatures w14:val="none"/>
        </w:rPr>
        <w:br/>
        <w:t>Tous les stagiaires sont électeurs et éligibles, sauf les détenus admis à participer à une action de formation professionnelle</w:t>
      </w:r>
      <w:r w:rsidR="00F815A5" w:rsidRPr="00573BC2">
        <w:rPr>
          <w:rFonts w:ascii="Times New Roman" w:eastAsia="Times New Roman" w:hAnsi="Times New Roman" w:cs="Times New Roman"/>
          <w:kern w:val="0"/>
          <w:lang w:eastAsia="fr-FR"/>
          <w14:ligatures w14:val="none"/>
        </w:rPr>
        <w:t>.</w:t>
      </w:r>
      <w:r w:rsidR="00F815A5" w:rsidRPr="00F815A5">
        <w:rPr>
          <w:rFonts w:ascii="Times New Roman" w:eastAsia="Times New Roman" w:hAnsi="Times New Roman" w:cs="Times New Roman"/>
          <w:kern w:val="0"/>
          <w:lang w:eastAsia="fr-FR"/>
          <w14:ligatures w14:val="none"/>
        </w:rPr>
        <w:t xml:space="preserve"> </w:t>
      </w:r>
      <w:r w:rsidR="00F815A5" w:rsidRPr="00573BC2">
        <w:rPr>
          <w:rFonts w:ascii="Times New Roman" w:eastAsia="Times New Roman" w:hAnsi="Times New Roman" w:cs="Times New Roman"/>
          <w:kern w:val="0"/>
          <w:lang w:eastAsia="fr-FR"/>
          <w14:ligatures w14:val="none"/>
        </w:rPr>
        <w:t> </w:t>
      </w:r>
    </w:p>
    <w:p w14:paraId="55114A47" w14:textId="77777777" w:rsidR="00F815A5" w:rsidRDefault="00F815A5" w:rsidP="00F815A5">
      <w:pPr>
        <w:jc w:val="both"/>
        <w:rPr>
          <w:rFonts w:ascii="Times New Roman" w:eastAsia="Times New Roman" w:hAnsi="Times New Roman" w:cs="Times New Roman"/>
          <w:kern w:val="0"/>
          <w:lang w:eastAsia="fr-FR"/>
          <w14:ligatures w14:val="none"/>
        </w:rPr>
      </w:pPr>
    </w:p>
    <w:p w14:paraId="052E2F3F"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L’organisme de formation organise le scrutin qui a lieu pendant les heures de formation, au plus tôt 20 heures, au plus tard 40 heures après le début du stage. En cas d’impossibilité́ de désigner les représentants des stagiaires, l’organisme de formation dresse un PV de carence qu’il transmet au préfet de région territorialement compétent.</w:t>
      </w:r>
      <w:r w:rsidR="00F815A5" w:rsidRPr="00F815A5">
        <w:rPr>
          <w:rFonts w:ascii="Times New Roman" w:eastAsia="Times New Roman" w:hAnsi="Times New Roman" w:cs="Times New Roman"/>
          <w:kern w:val="0"/>
          <w:lang w:eastAsia="fr-FR"/>
          <w14:ligatures w14:val="none"/>
        </w:rPr>
        <w:t xml:space="preserve"> </w:t>
      </w:r>
      <w:r w:rsidR="00F815A5" w:rsidRPr="00573BC2">
        <w:rPr>
          <w:rFonts w:ascii="Times New Roman" w:eastAsia="Times New Roman" w:hAnsi="Times New Roman" w:cs="Times New Roman"/>
          <w:kern w:val="0"/>
          <w:lang w:eastAsia="fr-FR"/>
          <w14:ligatures w14:val="none"/>
        </w:rPr>
        <w:t> </w:t>
      </w:r>
    </w:p>
    <w:p w14:paraId="7853C6DB" w14:textId="77777777" w:rsidR="00F815A5" w:rsidRDefault="00F815A5" w:rsidP="00F815A5">
      <w:pPr>
        <w:jc w:val="both"/>
        <w:rPr>
          <w:rFonts w:ascii="Times New Roman" w:eastAsia="Times New Roman" w:hAnsi="Times New Roman" w:cs="Times New Roman"/>
          <w:kern w:val="0"/>
          <w:lang w:eastAsia="fr-FR"/>
          <w14:ligatures w14:val="none"/>
        </w:rPr>
      </w:pPr>
    </w:p>
    <w:p w14:paraId="7F8A4449" w14:textId="57D743E0"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Les délégués sont élus pour la durée de la formation. Leurs fonctions prennent fin lorsqu’ils cessent, pour quelque cause que ce soit, de participer à la formation. </w:t>
      </w:r>
    </w:p>
    <w:p w14:paraId="352E277B" w14:textId="77777777" w:rsidR="00F815A5"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br/>
        <w:t xml:space="preserve">Si le délégué titulaire et le délégué suppléant ont </w:t>
      </w:r>
      <w:proofErr w:type="gramStart"/>
      <w:r w:rsidRPr="00573BC2">
        <w:rPr>
          <w:rFonts w:ascii="Times New Roman" w:eastAsia="Times New Roman" w:hAnsi="Times New Roman" w:cs="Times New Roman"/>
          <w:kern w:val="0"/>
          <w:lang w:eastAsia="fr-FR"/>
          <w14:ligatures w14:val="none"/>
        </w:rPr>
        <w:t>cessé  leurs</w:t>
      </w:r>
      <w:proofErr w:type="gramEnd"/>
      <w:r w:rsidRPr="00573BC2">
        <w:rPr>
          <w:rFonts w:ascii="Times New Roman" w:eastAsia="Times New Roman" w:hAnsi="Times New Roman" w:cs="Times New Roman"/>
          <w:kern w:val="0"/>
          <w:lang w:eastAsia="fr-FR"/>
          <w14:ligatures w14:val="none"/>
        </w:rPr>
        <w:t xml:space="preserve"> fonctions avant la fin de la session de formation, il est procédé à une nouvelle élection dans les conditions prévues aux articles R.6352-9 à R.6352-12. </w:t>
      </w:r>
    </w:p>
    <w:p w14:paraId="547F5612" w14:textId="135B6B40"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br/>
        <w:t xml:space="preserve">Les représentants des stagiaires font toute suggestion pour améliorer le déroulement des stages et les conditions de vie des stagiaires dans l’organisme de formation. Ils présentent toutes les réclamations individuelles ou collectives relatives </w:t>
      </w:r>
      <w:proofErr w:type="spellStart"/>
      <w:r w:rsidRPr="00573BC2">
        <w:rPr>
          <w:rFonts w:ascii="Times New Roman" w:eastAsia="Times New Roman" w:hAnsi="Times New Roman" w:cs="Times New Roman"/>
          <w:kern w:val="0"/>
          <w:lang w:eastAsia="fr-FR"/>
          <w14:ligatures w14:val="none"/>
        </w:rPr>
        <w:t>a</w:t>
      </w:r>
      <w:proofErr w:type="spellEnd"/>
      <w:r w:rsidRPr="00573BC2">
        <w:rPr>
          <w:rFonts w:ascii="Times New Roman" w:eastAsia="Times New Roman" w:hAnsi="Times New Roman" w:cs="Times New Roman"/>
          <w:kern w:val="0"/>
          <w:lang w:eastAsia="fr-FR"/>
          <w14:ligatures w14:val="none"/>
        </w:rPr>
        <w:t>̀ ces matières, aux conditions d’hygiène et de sécurité ́ et à l’application du règlement intérieur. </w:t>
      </w:r>
    </w:p>
    <w:p w14:paraId="3415D4DE"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w:t>
      </w:r>
    </w:p>
    <w:p w14:paraId="44942ACE" w14:textId="77777777" w:rsidR="00573BC2" w:rsidRPr="00F815A5" w:rsidRDefault="00573BC2" w:rsidP="00F815A5">
      <w:pPr>
        <w:spacing w:after="240"/>
        <w:jc w:val="both"/>
        <w:rPr>
          <w:rFonts w:ascii="Times New Roman" w:eastAsia="Times New Roman" w:hAnsi="Times New Roman" w:cs="Times New Roman"/>
          <w:b/>
          <w:bCs/>
          <w:kern w:val="0"/>
          <w:lang w:eastAsia="fr-FR"/>
          <w14:ligatures w14:val="none"/>
        </w:rPr>
      </w:pPr>
      <w:r w:rsidRPr="00573BC2">
        <w:rPr>
          <w:rFonts w:ascii="Times New Roman" w:eastAsia="Times New Roman" w:hAnsi="Times New Roman" w:cs="Times New Roman"/>
          <w:b/>
          <w:bCs/>
          <w:kern w:val="0"/>
          <w:lang w:eastAsia="fr-FR"/>
          <w14:ligatures w14:val="none"/>
        </w:rPr>
        <w:t>Article 11 : Publicité</w:t>
      </w:r>
    </w:p>
    <w:p w14:paraId="033AF8BB"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 présent règlement est affiché dans les locaux et sur le site internet de l’organisme de formation.  En outre, un exemplaire est remis à chaque stagiaire.</w:t>
      </w:r>
    </w:p>
    <w:p w14:paraId="0864D3E3" w14:textId="77777777"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 </w:t>
      </w:r>
    </w:p>
    <w:p w14:paraId="1F21568E" w14:textId="48FFC5E0"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Fait à Adresse de l'organisme (ville)</w:t>
      </w:r>
      <w:r w:rsidRPr="00573BC2">
        <w:rPr>
          <w:rFonts w:ascii="Times New Roman" w:eastAsia="Times New Roman" w:hAnsi="Times New Roman" w:cs="Times New Roman"/>
          <w:noProof/>
          <w:vanish/>
          <w:kern w:val="0"/>
          <w:lang w:eastAsia="fr-FR"/>
          <w14:ligatures w14:val="none"/>
        </w:rPr>
        <w:drawing>
          <wp:inline distT="0" distB="0" distL="0" distR="0" wp14:anchorId="0B34C79E" wp14:editId="6AB8A787">
            <wp:extent cx="142240" cy="142240"/>
            <wp:effectExtent l="0" t="0" r="0" b="0"/>
            <wp:docPr id="91843768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p>
    <w:p w14:paraId="5D023AB3" w14:textId="2CD24C1A"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t>Le Date de création du document</w:t>
      </w:r>
      <w:r w:rsidRPr="00573BC2">
        <w:rPr>
          <w:rFonts w:ascii="Times New Roman" w:eastAsia="Times New Roman" w:hAnsi="Times New Roman" w:cs="Times New Roman"/>
          <w:noProof/>
          <w:vanish/>
          <w:kern w:val="0"/>
          <w:lang w:eastAsia="fr-FR"/>
          <w14:ligatures w14:val="none"/>
        </w:rPr>
        <w:drawing>
          <wp:inline distT="0" distB="0" distL="0" distR="0" wp14:anchorId="02DAB64B" wp14:editId="5ADB5ED7">
            <wp:extent cx="142240" cy="142240"/>
            <wp:effectExtent l="0" t="0" r="0" b="0"/>
            <wp:docPr id="1574954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rsidRPr="00573BC2">
        <w:rPr>
          <w:rFonts w:ascii="Times New Roman" w:eastAsia="Times New Roman" w:hAnsi="Times New Roman" w:cs="Times New Roman"/>
          <w:kern w:val="0"/>
          <w:lang w:eastAsia="fr-FR"/>
          <w14:ligatures w14:val="none"/>
        </w:rPr>
        <w:t>          </w:t>
      </w:r>
    </w:p>
    <w:p w14:paraId="3992CDAA" w14:textId="30476BE3" w:rsidR="00573BC2" w:rsidRPr="00573BC2" w:rsidRDefault="00573BC2" w:rsidP="00F815A5">
      <w:pPr>
        <w:jc w:val="both"/>
        <w:rPr>
          <w:rFonts w:ascii="Times New Roman" w:eastAsia="Times New Roman" w:hAnsi="Times New Roman" w:cs="Times New Roman"/>
          <w:kern w:val="0"/>
          <w:lang w:eastAsia="fr-FR"/>
          <w14:ligatures w14:val="none"/>
        </w:rPr>
      </w:pPr>
      <w:r w:rsidRPr="00573BC2">
        <w:rPr>
          <w:rFonts w:ascii="Times New Roman" w:eastAsia="Times New Roman" w:hAnsi="Times New Roman" w:cs="Times New Roman"/>
          <w:kern w:val="0"/>
          <w:lang w:eastAsia="fr-FR"/>
          <w14:ligatures w14:val="none"/>
        </w:rPr>
        <w:br/>
      </w:r>
      <w:r w:rsidRPr="00573BC2">
        <w:rPr>
          <w:rFonts w:ascii="Times New Roman" w:eastAsia="Times New Roman" w:hAnsi="Times New Roman" w:cs="Times New Roman"/>
          <w:noProof/>
          <w:kern w:val="0"/>
          <w:lang w:eastAsia="fr-FR"/>
          <w14:ligatures w14:val="none"/>
        </w:rPr>
        <w:drawing>
          <wp:inline distT="0" distB="0" distL="0" distR="0" wp14:anchorId="1B901013" wp14:editId="657ABA3C">
            <wp:extent cx="3117850" cy="1903730"/>
            <wp:effectExtent l="0" t="0" r="6350" b="1270"/>
            <wp:docPr id="17005136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7850" cy="1903730"/>
                    </a:xfrm>
                    <a:prstGeom prst="rect">
                      <a:avLst/>
                    </a:prstGeom>
                    <a:noFill/>
                    <a:ln>
                      <a:noFill/>
                    </a:ln>
                  </pic:spPr>
                </pic:pic>
              </a:graphicData>
            </a:graphic>
          </wp:inline>
        </w:drawing>
      </w:r>
    </w:p>
    <w:sectPr w:rsidR="00573BC2" w:rsidRPr="00573BC2" w:rsidSect="00F815A5">
      <w:headerReference w:type="default" r:id="rId9"/>
      <w:footerReference w:type="even" r:id="rId10"/>
      <w:footerReference w:type="default" r:id="rId11"/>
      <w:pgSz w:w="11906" w:h="16838"/>
      <w:pgMar w:top="1566" w:right="1080" w:bottom="835" w:left="1080" w:header="708" w:footer="5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F39D27" w14:textId="77777777" w:rsidR="002F619A" w:rsidRDefault="002F619A" w:rsidP="00374B5C">
      <w:r>
        <w:separator/>
      </w:r>
    </w:p>
  </w:endnote>
  <w:endnote w:type="continuationSeparator" w:id="0">
    <w:p w14:paraId="0FD6CF53" w14:textId="77777777" w:rsidR="002F619A" w:rsidRDefault="002F619A" w:rsidP="0037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Corps)">
    <w:altName w:val="Calibri"/>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587143727"/>
      <w:docPartObj>
        <w:docPartGallery w:val="Page Numbers (Bottom of Page)"/>
        <w:docPartUnique/>
      </w:docPartObj>
    </w:sdtPr>
    <w:sdtEndPr>
      <w:rPr>
        <w:rStyle w:val="Numrodepage"/>
      </w:rPr>
    </w:sdtEndPr>
    <w:sdtContent>
      <w:p w14:paraId="475287C6" w14:textId="7294C76C" w:rsidR="00374B5C" w:rsidRDefault="00374B5C" w:rsidP="0054055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4F05F674" w14:textId="77777777" w:rsidR="00374B5C" w:rsidRDefault="00374B5C" w:rsidP="00374B5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4753E" w14:textId="002E4663" w:rsidR="00374B5C" w:rsidRDefault="00374B5C" w:rsidP="00374B5C">
    <w:pPr>
      <w:pStyle w:val="Pieddepage"/>
      <w:ind w:right="360"/>
      <w:jc w:val="center"/>
      <w:rPr>
        <w:rStyle w:val="lev"/>
        <w:b w:val="0"/>
        <w:bCs w:val="0"/>
        <w:sz w:val="15"/>
        <w:szCs w:val="21"/>
      </w:rPr>
    </w:pPr>
    <w:r>
      <w:tab/>
    </w:r>
  </w:p>
  <w:p w14:paraId="273648F7" w14:textId="77777777" w:rsidR="00374B5C" w:rsidRDefault="00374B5C" w:rsidP="00374B5C">
    <w:pPr>
      <w:pStyle w:val="Pieddepage"/>
      <w:jc w:val="center"/>
      <w:rPr>
        <w:rStyle w:val="lev"/>
        <w:b w:val="0"/>
        <w:bCs w:val="0"/>
        <w:sz w:val="15"/>
        <w:szCs w:val="21"/>
      </w:rPr>
    </w:pPr>
    <w:r w:rsidRPr="009E161D">
      <w:rPr>
        <w:rStyle w:val="lev"/>
        <w:b w:val="0"/>
        <w:bCs w:val="0"/>
        <w:sz w:val="15"/>
        <w:szCs w:val="21"/>
      </w:rPr>
      <w:t xml:space="preserve">SPARTAN Consulting </w:t>
    </w:r>
    <w:r>
      <w:rPr>
        <w:rStyle w:val="lev"/>
        <w:b w:val="0"/>
        <w:bCs w:val="0"/>
        <w:sz w:val="15"/>
        <w:szCs w:val="21"/>
      </w:rPr>
      <w:t>-</w:t>
    </w:r>
    <w:r w:rsidRPr="009E161D">
      <w:rPr>
        <w:rStyle w:val="lev"/>
        <w:b w:val="0"/>
        <w:bCs w:val="0"/>
        <w:sz w:val="15"/>
        <w:szCs w:val="21"/>
      </w:rPr>
      <w:t xml:space="preserve"> SAS au capital de 50 000 € </w:t>
    </w:r>
    <w:r>
      <w:rPr>
        <w:rStyle w:val="lev"/>
        <w:b w:val="0"/>
        <w:bCs w:val="0"/>
        <w:sz w:val="15"/>
        <w:szCs w:val="21"/>
      </w:rPr>
      <w:t>-</w:t>
    </w:r>
    <w:r w:rsidRPr="009E161D">
      <w:rPr>
        <w:rStyle w:val="lev"/>
        <w:b w:val="0"/>
        <w:bCs w:val="0"/>
        <w:sz w:val="15"/>
        <w:szCs w:val="21"/>
      </w:rPr>
      <w:t xml:space="preserve"> SIREN 802 085 944 </w:t>
    </w:r>
    <w:r>
      <w:rPr>
        <w:rStyle w:val="lev"/>
        <w:b w:val="0"/>
        <w:bCs w:val="0"/>
        <w:sz w:val="15"/>
        <w:szCs w:val="21"/>
      </w:rPr>
      <w:t>-</w:t>
    </w:r>
    <w:r w:rsidRPr="009E161D">
      <w:rPr>
        <w:rStyle w:val="lev"/>
        <w:b w:val="0"/>
        <w:bCs w:val="0"/>
        <w:sz w:val="15"/>
        <w:szCs w:val="21"/>
      </w:rPr>
      <w:t xml:space="preserve"> RCS Saint-Étienne</w:t>
    </w:r>
    <w:r>
      <w:rPr>
        <w:b/>
        <w:bCs/>
        <w:sz w:val="15"/>
        <w:szCs w:val="21"/>
      </w:rPr>
      <w:t xml:space="preserve"> - </w:t>
    </w:r>
    <w:r w:rsidRPr="009E161D">
      <w:rPr>
        <w:rStyle w:val="lev"/>
        <w:b w:val="0"/>
        <w:bCs w:val="0"/>
        <w:sz w:val="15"/>
        <w:szCs w:val="21"/>
      </w:rPr>
      <w:t xml:space="preserve">279 route de Lyon Lieu-dit </w:t>
    </w:r>
    <w:proofErr w:type="spellStart"/>
    <w:r w:rsidRPr="009E161D">
      <w:rPr>
        <w:rStyle w:val="lev"/>
        <w:b w:val="0"/>
        <w:bCs w:val="0"/>
        <w:sz w:val="15"/>
        <w:szCs w:val="21"/>
      </w:rPr>
      <w:t>Crémérieux</w:t>
    </w:r>
    <w:proofErr w:type="spellEnd"/>
    <w:r w:rsidRPr="009E161D">
      <w:rPr>
        <w:rStyle w:val="lev"/>
        <w:b w:val="0"/>
        <w:bCs w:val="0"/>
        <w:sz w:val="15"/>
        <w:szCs w:val="21"/>
      </w:rPr>
      <w:t xml:space="preserve"> </w:t>
    </w:r>
    <w:r>
      <w:rPr>
        <w:rStyle w:val="lev"/>
        <w:b w:val="0"/>
        <w:bCs w:val="0"/>
        <w:sz w:val="15"/>
        <w:szCs w:val="21"/>
      </w:rPr>
      <w:t>-</w:t>
    </w:r>
    <w:r w:rsidRPr="009E161D">
      <w:rPr>
        <w:rStyle w:val="lev"/>
        <w:b w:val="0"/>
        <w:bCs w:val="0"/>
        <w:sz w:val="15"/>
        <w:szCs w:val="21"/>
      </w:rPr>
      <w:t xml:space="preserve"> 42600 Savigneux</w:t>
    </w:r>
  </w:p>
  <w:sdt>
    <w:sdtPr>
      <w:rPr>
        <w:rStyle w:val="Numrodepage"/>
      </w:rPr>
      <w:id w:val="1835640453"/>
      <w:docPartObj>
        <w:docPartGallery w:val="Page Numbers (Bottom of Page)"/>
        <w:docPartUnique/>
      </w:docPartObj>
    </w:sdtPr>
    <w:sdtEndPr>
      <w:rPr>
        <w:rStyle w:val="Numrodepage"/>
      </w:rPr>
    </w:sdtEndPr>
    <w:sdtContent>
      <w:p w14:paraId="54D6FAD5" w14:textId="77777777" w:rsidR="00374B5C" w:rsidRDefault="00374B5C" w:rsidP="00374B5C">
        <w:pPr>
          <w:pStyle w:val="Pieddepage"/>
          <w:framePr w:wrap="none" w:vAnchor="text" w:hAnchor="page" w:x="11327" w:y="199"/>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18FF55F3" w14:textId="53F70E62" w:rsidR="00374B5C" w:rsidRPr="00374B5C" w:rsidRDefault="00374B5C" w:rsidP="00374B5C">
    <w:pPr>
      <w:pStyle w:val="Pieddepage"/>
      <w:jc w:val="center"/>
      <w:rPr>
        <w:sz w:val="15"/>
        <w:szCs w:val="21"/>
      </w:rPr>
    </w:pPr>
    <w:r w:rsidRPr="009E161D">
      <w:rPr>
        <w:rStyle w:val="lev"/>
        <w:b w:val="0"/>
        <w:bCs w:val="0"/>
        <w:sz w:val="15"/>
        <w:szCs w:val="21"/>
      </w:rPr>
      <w:t xml:space="preserve">Déclaration d’activité n° 82420267442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D8728" w14:textId="77777777" w:rsidR="002F619A" w:rsidRDefault="002F619A" w:rsidP="00374B5C">
      <w:r>
        <w:separator/>
      </w:r>
    </w:p>
  </w:footnote>
  <w:footnote w:type="continuationSeparator" w:id="0">
    <w:p w14:paraId="11D609D8" w14:textId="77777777" w:rsidR="002F619A" w:rsidRDefault="002F619A" w:rsidP="00374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41ED63" w14:textId="07B849E6" w:rsidR="00374B5C" w:rsidRDefault="00374B5C">
    <w:pPr>
      <w:pStyle w:val="En-tte"/>
    </w:pPr>
    <w:r>
      <w:rPr>
        <w:rFonts w:cs="Arial"/>
        <w:b/>
        <w:bCs/>
        <w:noProof/>
        <w:sz w:val="20"/>
        <w:szCs w:val="20"/>
      </w:rPr>
      <w:drawing>
        <wp:anchor distT="0" distB="0" distL="114300" distR="114300" simplePos="0" relativeHeight="251659264" behindDoc="0" locked="0" layoutInCell="1" allowOverlap="1" wp14:anchorId="43F7B354" wp14:editId="55F21D42">
          <wp:simplePos x="0" y="0"/>
          <wp:positionH relativeFrom="column">
            <wp:posOffset>0</wp:posOffset>
          </wp:positionH>
          <wp:positionV relativeFrom="paragraph">
            <wp:posOffset>-175357</wp:posOffset>
          </wp:positionV>
          <wp:extent cx="1907931" cy="545123"/>
          <wp:effectExtent l="0" t="0" r="0" b="1270"/>
          <wp:wrapNone/>
          <wp:docPr id="6922893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52049" name="Image 146875204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931" cy="54512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C2"/>
    <w:rsid w:val="002F619A"/>
    <w:rsid w:val="00374B5C"/>
    <w:rsid w:val="003C6D7A"/>
    <w:rsid w:val="00464B26"/>
    <w:rsid w:val="00573BC2"/>
    <w:rsid w:val="00967F6E"/>
    <w:rsid w:val="00A5718C"/>
    <w:rsid w:val="00B22375"/>
    <w:rsid w:val="00BD51D9"/>
    <w:rsid w:val="00DB3507"/>
    <w:rsid w:val="00F22F40"/>
    <w:rsid w:val="00F815A5"/>
    <w:rsid w:val="00FE7B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D9219"/>
  <w15:chartTrackingRefBased/>
  <w15:docId w15:val="{74EF0E8B-90E8-0A4B-A06D-D032714F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Calibri (Corps)"/>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3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3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3BC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3BC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3BC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3BC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3BC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3BC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3BC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3BC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3BC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3BC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3BC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3BC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3BC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3BC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3BC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3BC2"/>
    <w:rPr>
      <w:rFonts w:eastAsiaTheme="majorEastAsia" w:cstheme="majorBidi"/>
      <w:color w:val="272727" w:themeColor="text1" w:themeTint="D8"/>
    </w:rPr>
  </w:style>
  <w:style w:type="paragraph" w:styleId="Titre">
    <w:name w:val="Title"/>
    <w:basedOn w:val="Normal"/>
    <w:next w:val="Normal"/>
    <w:link w:val="TitreCar"/>
    <w:uiPriority w:val="10"/>
    <w:qFormat/>
    <w:rsid w:val="00573BC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3BC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3BC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3BC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3BC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73BC2"/>
    <w:rPr>
      <w:i/>
      <w:iCs/>
      <w:color w:val="404040" w:themeColor="text1" w:themeTint="BF"/>
    </w:rPr>
  </w:style>
  <w:style w:type="paragraph" w:styleId="Paragraphedeliste">
    <w:name w:val="List Paragraph"/>
    <w:basedOn w:val="Normal"/>
    <w:uiPriority w:val="34"/>
    <w:qFormat/>
    <w:rsid w:val="00573BC2"/>
    <w:pPr>
      <w:ind w:left="720"/>
      <w:contextualSpacing/>
    </w:pPr>
  </w:style>
  <w:style w:type="character" w:styleId="Accentuationintense">
    <w:name w:val="Intense Emphasis"/>
    <w:basedOn w:val="Policepardfaut"/>
    <w:uiPriority w:val="21"/>
    <w:qFormat/>
    <w:rsid w:val="00573BC2"/>
    <w:rPr>
      <w:i/>
      <w:iCs/>
      <w:color w:val="0F4761" w:themeColor="accent1" w:themeShade="BF"/>
    </w:rPr>
  </w:style>
  <w:style w:type="paragraph" w:styleId="Citationintense">
    <w:name w:val="Intense Quote"/>
    <w:basedOn w:val="Normal"/>
    <w:next w:val="Normal"/>
    <w:link w:val="CitationintenseCar"/>
    <w:uiPriority w:val="30"/>
    <w:qFormat/>
    <w:rsid w:val="00573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3BC2"/>
    <w:rPr>
      <w:i/>
      <w:iCs/>
      <w:color w:val="0F4761" w:themeColor="accent1" w:themeShade="BF"/>
    </w:rPr>
  </w:style>
  <w:style w:type="character" w:styleId="Rfrenceintense">
    <w:name w:val="Intense Reference"/>
    <w:basedOn w:val="Policepardfaut"/>
    <w:uiPriority w:val="32"/>
    <w:qFormat/>
    <w:rsid w:val="00573BC2"/>
    <w:rPr>
      <w:b/>
      <w:bCs/>
      <w:smallCaps/>
      <w:color w:val="0F4761" w:themeColor="accent1" w:themeShade="BF"/>
      <w:spacing w:val="5"/>
    </w:rPr>
  </w:style>
  <w:style w:type="paragraph" w:styleId="NormalWeb">
    <w:name w:val="Normal (Web)"/>
    <w:basedOn w:val="Normal"/>
    <w:uiPriority w:val="99"/>
    <w:semiHidden/>
    <w:unhideWhenUsed/>
    <w:rsid w:val="00573BC2"/>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73BC2"/>
    <w:rPr>
      <w:b/>
      <w:bCs/>
    </w:rPr>
  </w:style>
  <w:style w:type="character" w:customStyle="1" w:styleId="tag">
    <w:name w:val="tag"/>
    <w:basedOn w:val="Policepardfaut"/>
    <w:rsid w:val="00573BC2"/>
  </w:style>
  <w:style w:type="character" w:customStyle="1" w:styleId="ckereset">
    <w:name w:val="cke_reset"/>
    <w:basedOn w:val="Policepardfaut"/>
    <w:rsid w:val="00573BC2"/>
  </w:style>
  <w:style w:type="paragraph" w:styleId="En-tte">
    <w:name w:val="header"/>
    <w:basedOn w:val="Normal"/>
    <w:link w:val="En-tteCar"/>
    <w:uiPriority w:val="99"/>
    <w:unhideWhenUsed/>
    <w:rsid w:val="00374B5C"/>
    <w:pPr>
      <w:tabs>
        <w:tab w:val="center" w:pos="4536"/>
        <w:tab w:val="right" w:pos="9072"/>
      </w:tabs>
    </w:pPr>
  </w:style>
  <w:style w:type="character" w:customStyle="1" w:styleId="En-tteCar">
    <w:name w:val="En-tête Car"/>
    <w:basedOn w:val="Policepardfaut"/>
    <w:link w:val="En-tte"/>
    <w:uiPriority w:val="99"/>
    <w:rsid w:val="00374B5C"/>
  </w:style>
  <w:style w:type="paragraph" w:styleId="Pieddepage">
    <w:name w:val="footer"/>
    <w:basedOn w:val="Normal"/>
    <w:link w:val="PieddepageCar"/>
    <w:uiPriority w:val="99"/>
    <w:unhideWhenUsed/>
    <w:rsid w:val="00374B5C"/>
    <w:pPr>
      <w:tabs>
        <w:tab w:val="center" w:pos="4536"/>
        <w:tab w:val="right" w:pos="9072"/>
      </w:tabs>
    </w:pPr>
  </w:style>
  <w:style w:type="character" w:customStyle="1" w:styleId="PieddepageCar">
    <w:name w:val="Pied de page Car"/>
    <w:basedOn w:val="Policepardfaut"/>
    <w:link w:val="Pieddepage"/>
    <w:uiPriority w:val="99"/>
    <w:rsid w:val="00374B5C"/>
  </w:style>
  <w:style w:type="character" w:styleId="Numrodepage">
    <w:name w:val="page number"/>
    <w:basedOn w:val="Policepardfaut"/>
    <w:uiPriority w:val="99"/>
    <w:semiHidden/>
    <w:unhideWhenUsed/>
    <w:rsid w:val="00374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01644-97CA-4740-B5C2-139660268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1531</Words>
  <Characters>8425</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DOUKAS</dc:creator>
  <cp:keywords/>
  <dc:description/>
  <cp:lastModifiedBy>Wendy BEAUFORT</cp:lastModifiedBy>
  <cp:revision>3</cp:revision>
  <dcterms:created xsi:type="dcterms:W3CDTF">2026-09-28T13:16:00Z</dcterms:created>
  <dcterms:modified xsi:type="dcterms:W3CDTF">2026-09-30T12:10:00Z</dcterms:modified>
</cp:coreProperties>
</file>